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91" w:rsidRDefault="006C4F91" w:rsidP="006C4F91">
      <w:pPr>
        <w:spacing w:line="560" w:lineRule="exact"/>
        <w:jc w:val="left"/>
        <w:rPr>
          <w:rFonts w:ascii="黑体" w:eastAsia="黑体" w:hAnsi="宋体" w:hint="eastAsia"/>
          <w:szCs w:val="32"/>
        </w:rPr>
      </w:pPr>
      <w:r>
        <w:rPr>
          <w:rFonts w:ascii="黑体" w:eastAsia="黑体" w:hAnsi="宋体" w:hint="eastAsia"/>
          <w:szCs w:val="32"/>
        </w:rPr>
        <w:t>附件3</w:t>
      </w:r>
    </w:p>
    <w:p w:rsidR="006C4F91" w:rsidRDefault="006C4F91" w:rsidP="006C4F91">
      <w:pPr>
        <w:spacing w:line="240" w:lineRule="exact"/>
        <w:jc w:val="left"/>
        <w:rPr>
          <w:rFonts w:ascii="黑体" w:eastAsia="黑体" w:hAnsi="宋体" w:hint="eastAsia"/>
          <w:szCs w:val="32"/>
        </w:rPr>
      </w:pPr>
    </w:p>
    <w:p w:rsidR="006C4F91" w:rsidRDefault="006C4F91" w:rsidP="006C4F91">
      <w:pPr>
        <w:spacing w:line="64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浙江省技师、高级技师统考职业业绩考评</w:t>
      </w:r>
    </w:p>
    <w:p w:rsidR="006C4F91" w:rsidRDefault="006C4F91" w:rsidP="006C4F91">
      <w:pPr>
        <w:spacing w:line="64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综合评审表</w:t>
      </w:r>
    </w:p>
    <w:p w:rsidR="006C4F91" w:rsidRDefault="006C4F91" w:rsidP="006C4F91">
      <w:pPr>
        <w:spacing w:line="240" w:lineRule="exact"/>
        <w:jc w:val="center"/>
        <w:rPr>
          <w:rFonts w:ascii="方正小标宋简体" w:eastAsia="方正小标宋简体" w:hAnsi="宋体" w:hint="eastAsia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20"/>
        <w:gridCol w:w="160"/>
        <w:gridCol w:w="1440"/>
        <w:gridCol w:w="404"/>
        <w:gridCol w:w="396"/>
        <w:gridCol w:w="454"/>
        <w:gridCol w:w="826"/>
        <w:gridCol w:w="832"/>
        <w:gridCol w:w="288"/>
        <w:gridCol w:w="849"/>
        <w:gridCol w:w="142"/>
        <w:gridCol w:w="1134"/>
        <w:gridCol w:w="851"/>
      </w:tblGrid>
      <w:tr w:rsidR="006C4F91" w:rsidTr="00C35FE1">
        <w:trPr>
          <w:trHeight w:val="598"/>
        </w:trPr>
        <w:tc>
          <w:tcPr>
            <w:tcW w:w="1280" w:type="dxa"/>
            <w:gridSpan w:val="2"/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姓   名</w:t>
            </w:r>
          </w:p>
        </w:tc>
        <w:tc>
          <w:tcPr>
            <w:tcW w:w="1844" w:type="dxa"/>
            <w:gridSpan w:val="2"/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性别</w:t>
            </w:r>
          </w:p>
        </w:tc>
        <w:tc>
          <w:tcPr>
            <w:tcW w:w="826" w:type="dxa"/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991" w:type="dxa"/>
            <w:gridSpan w:val="2"/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文化程度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91" w:rsidRDefault="006C4F91" w:rsidP="00C35FE1">
            <w:pPr>
              <w:widowControl/>
              <w:spacing w:line="300" w:lineRule="exact"/>
              <w:jc w:val="left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6C4F91" w:rsidTr="00C35FE1">
        <w:trPr>
          <w:trHeight w:val="598"/>
        </w:trPr>
        <w:tc>
          <w:tcPr>
            <w:tcW w:w="1280" w:type="dxa"/>
            <w:gridSpan w:val="2"/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3520" w:type="dxa"/>
            <w:gridSpan w:val="5"/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参加工作时间</w:t>
            </w:r>
          </w:p>
        </w:tc>
        <w:tc>
          <w:tcPr>
            <w:tcW w:w="991" w:type="dxa"/>
            <w:gridSpan w:val="2"/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专业工龄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91" w:rsidRDefault="006C4F91" w:rsidP="00C35FE1">
            <w:pPr>
              <w:widowControl/>
              <w:spacing w:line="300" w:lineRule="exact"/>
              <w:jc w:val="left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6C4F91" w:rsidTr="00C35FE1">
        <w:trPr>
          <w:trHeight w:val="599"/>
        </w:trPr>
        <w:tc>
          <w:tcPr>
            <w:tcW w:w="1280" w:type="dxa"/>
            <w:gridSpan w:val="2"/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现任职务</w:t>
            </w:r>
          </w:p>
        </w:tc>
        <w:tc>
          <w:tcPr>
            <w:tcW w:w="3520" w:type="dxa"/>
            <w:gridSpan w:val="5"/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工作岗位</w:t>
            </w: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:rsidR="006C4F91" w:rsidRDefault="006C4F91" w:rsidP="00C35FE1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6C4F91" w:rsidTr="00C35FE1">
        <w:trPr>
          <w:trHeight w:val="598"/>
        </w:trPr>
        <w:tc>
          <w:tcPr>
            <w:tcW w:w="1280" w:type="dxa"/>
            <w:gridSpan w:val="2"/>
            <w:tcBorders>
              <w:bottom w:val="single" w:sz="4" w:space="0" w:color="auto"/>
            </w:tcBorders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现有职业资格及等级</w:t>
            </w:r>
          </w:p>
        </w:tc>
        <w:tc>
          <w:tcPr>
            <w:tcW w:w="22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4F91" w:rsidRDefault="006C4F91" w:rsidP="00C35FE1">
            <w:pPr>
              <w:spacing w:line="300" w:lineRule="exact"/>
              <w:jc w:val="right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发证机关及</w:t>
            </w:r>
          </w:p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发证日期</w:t>
            </w:r>
          </w:p>
        </w:tc>
        <w:tc>
          <w:tcPr>
            <w:tcW w:w="21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申报职业及等级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91" w:rsidRDefault="006C4F91" w:rsidP="00C35FE1">
            <w:pPr>
              <w:widowControl/>
              <w:spacing w:line="300" w:lineRule="exact"/>
              <w:jc w:val="left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6C4F91" w:rsidTr="00C35FE1">
        <w:trPr>
          <w:trHeight w:val="599"/>
        </w:trPr>
        <w:tc>
          <w:tcPr>
            <w:tcW w:w="272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项    目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配 分</w:t>
            </w:r>
          </w:p>
        </w:tc>
        <w:tc>
          <w:tcPr>
            <w:tcW w:w="4525" w:type="dxa"/>
            <w:gridSpan w:val="7"/>
            <w:tcBorders>
              <w:top w:val="single" w:sz="4" w:space="0" w:color="auto"/>
            </w:tcBorders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主 要 业 绩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91" w:rsidRDefault="006C4F91" w:rsidP="00C35FE1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得 分</w:t>
            </w:r>
          </w:p>
        </w:tc>
      </w:tr>
      <w:tr w:rsidR="006C4F91" w:rsidTr="00C35FE1">
        <w:trPr>
          <w:trHeight w:val="598"/>
        </w:trPr>
        <w:tc>
          <w:tcPr>
            <w:tcW w:w="1120" w:type="dxa"/>
            <w:vMerge w:val="restart"/>
            <w:tcBorders>
              <w:right w:val="single" w:sz="4" w:space="0" w:color="auto"/>
            </w:tcBorders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业务能力（50分）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</w:tcBorders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履行岗位职责能力</w:t>
            </w:r>
          </w:p>
        </w:tc>
        <w:tc>
          <w:tcPr>
            <w:tcW w:w="800" w:type="dxa"/>
            <w:gridSpan w:val="2"/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10分</w:t>
            </w:r>
          </w:p>
        </w:tc>
        <w:tc>
          <w:tcPr>
            <w:tcW w:w="4525" w:type="dxa"/>
            <w:gridSpan w:val="7"/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91" w:rsidRDefault="006C4F91" w:rsidP="00C35FE1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6C4F91" w:rsidTr="00C35FE1">
        <w:trPr>
          <w:trHeight w:val="599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</w:tcBorders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工作业绩</w:t>
            </w:r>
          </w:p>
        </w:tc>
        <w:tc>
          <w:tcPr>
            <w:tcW w:w="800" w:type="dxa"/>
            <w:gridSpan w:val="2"/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40分</w:t>
            </w:r>
          </w:p>
        </w:tc>
        <w:tc>
          <w:tcPr>
            <w:tcW w:w="4525" w:type="dxa"/>
            <w:gridSpan w:val="7"/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91" w:rsidRDefault="006C4F91" w:rsidP="00C35FE1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6C4F91" w:rsidTr="00C35FE1">
        <w:trPr>
          <w:trHeight w:val="598"/>
        </w:trPr>
        <w:tc>
          <w:tcPr>
            <w:tcW w:w="1120" w:type="dxa"/>
            <w:vMerge w:val="restart"/>
            <w:tcBorders>
              <w:right w:val="single" w:sz="4" w:space="0" w:color="auto"/>
            </w:tcBorders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指导能力（20分）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</w:tcBorders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论文发表或编写教材情况</w:t>
            </w:r>
          </w:p>
        </w:tc>
        <w:tc>
          <w:tcPr>
            <w:tcW w:w="800" w:type="dxa"/>
            <w:gridSpan w:val="2"/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5分</w:t>
            </w:r>
          </w:p>
        </w:tc>
        <w:tc>
          <w:tcPr>
            <w:tcW w:w="4525" w:type="dxa"/>
            <w:gridSpan w:val="7"/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91" w:rsidRDefault="006C4F91" w:rsidP="00C35FE1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6C4F91" w:rsidTr="00C35FE1">
        <w:trPr>
          <w:trHeight w:val="599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</w:tcBorders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学习能力</w:t>
            </w:r>
          </w:p>
        </w:tc>
        <w:tc>
          <w:tcPr>
            <w:tcW w:w="800" w:type="dxa"/>
            <w:gridSpan w:val="2"/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5分</w:t>
            </w:r>
          </w:p>
        </w:tc>
        <w:tc>
          <w:tcPr>
            <w:tcW w:w="4525" w:type="dxa"/>
            <w:gridSpan w:val="7"/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91" w:rsidRDefault="006C4F91" w:rsidP="00C35FE1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6C4F91" w:rsidTr="00C35FE1">
        <w:trPr>
          <w:trHeight w:val="598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</w:tcBorders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培训指导</w:t>
            </w:r>
          </w:p>
        </w:tc>
        <w:tc>
          <w:tcPr>
            <w:tcW w:w="800" w:type="dxa"/>
            <w:gridSpan w:val="2"/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10分</w:t>
            </w:r>
          </w:p>
        </w:tc>
        <w:tc>
          <w:tcPr>
            <w:tcW w:w="4525" w:type="dxa"/>
            <w:gridSpan w:val="7"/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91" w:rsidRDefault="006C4F91" w:rsidP="00C35FE1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6C4F91" w:rsidTr="00C35FE1">
        <w:trPr>
          <w:trHeight w:val="598"/>
        </w:trPr>
        <w:tc>
          <w:tcPr>
            <w:tcW w:w="1120" w:type="dxa"/>
            <w:vMerge w:val="restart"/>
            <w:tcBorders>
              <w:right w:val="single" w:sz="4" w:space="0" w:color="auto"/>
            </w:tcBorders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荣誉与</w:t>
            </w:r>
          </w:p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奖励</w:t>
            </w:r>
          </w:p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（10分）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</w:tcBorders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pacing w:val="-12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1"/>
                <w:szCs w:val="21"/>
              </w:rPr>
              <w:t>奖励（技能竞赛、</w:t>
            </w:r>
          </w:p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pacing w:val="-18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18"/>
                <w:sz w:val="21"/>
                <w:szCs w:val="21"/>
              </w:rPr>
              <w:t>技术革新等获奖）</w:t>
            </w:r>
          </w:p>
        </w:tc>
        <w:tc>
          <w:tcPr>
            <w:tcW w:w="800" w:type="dxa"/>
            <w:gridSpan w:val="2"/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5分</w:t>
            </w:r>
          </w:p>
        </w:tc>
        <w:tc>
          <w:tcPr>
            <w:tcW w:w="4525" w:type="dxa"/>
            <w:gridSpan w:val="7"/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91" w:rsidRDefault="006C4F91" w:rsidP="00C35FE1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6C4F91" w:rsidTr="00C35FE1">
        <w:trPr>
          <w:trHeight w:val="599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</w:tcBorders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年度考核</w:t>
            </w:r>
          </w:p>
        </w:tc>
        <w:tc>
          <w:tcPr>
            <w:tcW w:w="800" w:type="dxa"/>
            <w:gridSpan w:val="2"/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5分</w:t>
            </w:r>
          </w:p>
        </w:tc>
        <w:tc>
          <w:tcPr>
            <w:tcW w:w="4525" w:type="dxa"/>
            <w:gridSpan w:val="7"/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91" w:rsidRDefault="006C4F91" w:rsidP="00C35FE1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6C4F91" w:rsidTr="00C35FE1">
        <w:trPr>
          <w:trHeight w:val="598"/>
        </w:trPr>
        <w:tc>
          <w:tcPr>
            <w:tcW w:w="1120" w:type="dxa"/>
            <w:vMerge w:val="restart"/>
            <w:tcBorders>
              <w:right w:val="single" w:sz="4" w:space="0" w:color="auto"/>
            </w:tcBorders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个人资历</w:t>
            </w:r>
          </w:p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（20分）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</w:tcBorders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学历</w:t>
            </w:r>
          </w:p>
        </w:tc>
        <w:tc>
          <w:tcPr>
            <w:tcW w:w="800" w:type="dxa"/>
            <w:gridSpan w:val="2"/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5分</w:t>
            </w:r>
          </w:p>
        </w:tc>
        <w:tc>
          <w:tcPr>
            <w:tcW w:w="4525" w:type="dxa"/>
            <w:gridSpan w:val="7"/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91" w:rsidRDefault="006C4F91" w:rsidP="00C35FE1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6C4F91" w:rsidTr="00C35FE1">
        <w:trPr>
          <w:trHeight w:val="599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</w:tcBorders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任职年限</w:t>
            </w:r>
          </w:p>
        </w:tc>
        <w:tc>
          <w:tcPr>
            <w:tcW w:w="800" w:type="dxa"/>
            <w:gridSpan w:val="2"/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15分</w:t>
            </w:r>
          </w:p>
        </w:tc>
        <w:tc>
          <w:tcPr>
            <w:tcW w:w="4525" w:type="dxa"/>
            <w:gridSpan w:val="7"/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91" w:rsidRDefault="006C4F91" w:rsidP="00C35FE1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6C4F91" w:rsidTr="00C35FE1">
        <w:trPr>
          <w:trHeight w:val="1290"/>
        </w:trPr>
        <w:tc>
          <w:tcPr>
            <w:tcW w:w="2720" w:type="dxa"/>
            <w:gridSpan w:val="3"/>
            <w:vAlign w:val="center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所以单位审核意见</w:t>
            </w:r>
          </w:p>
        </w:tc>
        <w:tc>
          <w:tcPr>
            <w:tcW w:w="2912" w:type="dxa"/>
            <w:gridSpan w:val="5"/>
            <w:tcBorders>
              <w:right w:val="single" w:sz="4" w:space="0" w:color="auto"/>
            </w:tcBorders>
            <w:vAlign w:val="bottom"/>
          </w:tcPr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 xml:space="preserve">       （盖章）</w:t>
            </w:r>
          </w:p>
          <w:p w:rsidR="006C4F91" w:rsidRDefault="006C4F91" w:rsidP="00C35FE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 xml:space="preserve">         年  月  日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F91" w:rsidRDefault="006C4F91" w:rsidP="00C35FE1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专家评审</w:t>
            </w:r>
          </w:p>
          <w:p w:rsidR="006C4F91" w:rsidRDefault="006C4F91" w:rsidP="00C35FE1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总分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4F91" w:rsidRDefault="006C4F91" w:rsidP="00C35FE1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签名：</w:t>
            </w:r>
          </w:p>
          <w:p w:rsidR="006C4F91" w:rsidRDefault="006C4F91" w:rsidP="00C35FE1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 xml:space="preserve">       年  月  日</w:t>
            </w:r>
          </w:p>
        </w:tc>
      </w:tr>
    </w:tbl>
    <w:p w:rsidR="006C4F91" w:rsidRDefault="006C4F91" w:rsidP="006C4F91">
      <w:pPr>
        <w:spacing w:line="240" w:lineRule="exact"/>
        <w:jc w:val="left"/>
        <w:rPr>
          <w:rFonts w:ascii="仿宋_GB2312" w:eastAsia="仿宋_GB2312" w:hAnsi="宋体" w:hint="eastAsia"/>
          <w:sz w:val="21"/>
          <w:szCs w:val="21"/>
        </w:rPr>
      </w:pPr>
      <w:r>
        <w:rPr>
          <w:rFonts w:ascii="仿宋_GB2312" w:eastAsia="仿宋_GB2312" w:hAnsi="宋体" w:hint="eastAsia"/>
          <w:sz w:val="21"/>
          <w:szCs w:val="21"/>
        </w:rPr>
        <w:t>填写说明：1.考生需如实填写个人基本资料及主要业绩，并经所在单位审核盖章；</w:t>
      </w:r>
    </w:p>
    <w:p w:rsidR="004A3CE9" w:rsidRDefault="006C4F91" w:rsidP="006C4F91">
      <w:r>
        <w:rPr>
          <w:rFonts w:ascii="仿宋_GB2312" w:eastAsia="仿宋_GB2312" w:hAnsi="宋体" w:hint="eastAsia"/>
          <w:sz w:val="21"/>
          <w:szCs w:val="21"/>
        </w:rPr>
        <w:t>2.得分及总分由专家填写并签字。</w:t>
      </w:r>
    </w:p>
    <w:sectPr w:rsidR="004A3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CE9" w:rsidRDefault="004A3CE9" w:rsidP="006C4F91">
      <w:r>
        <w:separator/>
      </w:r>
    </w:p>
  </w:endnote>
  <w:endnote w:type="continuationSeparator" w:id="1">
    <w:p w:rsidR="004A3CE9" w:rsidRDefault="004A3CE9" w:rsidP="006C4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CE9" w:rsidRDefault="004A3CE9" w:rsidP="006C4F91">
      <w:r>
        <w:separator/>
      </w:r>
    </w:p>
  </w:footnote>
  <w:footnote w:type="continuationSeparator" w:id="1">
    <w:p w:rsidR="004A3CE9" w:rsidRDefault="004A3CE9" w:rsidP="006C4F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F91"/>
    <w:rsid w:val="004A3CE9"/>
    <w:rsid w:val="006C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91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4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4F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4F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4F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微软中国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2017-09-04T06:44:00Z</dcterms:created>
  <dcterms:modified xsi:type="dcterms:W3CDTF">2017-09-04T06:44:00Z</dcterms:modified>
</cp:coreProperties>
</file>